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Default="00845DF9"/>
    <w:p w14:paraId="4AE5E953" w14:textId="77777777" w:rsidR="00EA3681" w:rsidRDefault="00EA3681" w:rsidP="00845DF9">
      <w:pPr>
        <w:spacing w:after="0" w:line="276" w:lineRule="auto"/>
      </w:pPr>
    </w:p>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DB2129B" w14:textId="2666B216" w:rsidR="0046582B" w:rsidRDefault="00304AB0" w:rsidP="008456B2">
      <w:pPr>
        <w:spacing w:after="240" w:line="276" w:lineRule="auto"/>
        <w:rPr>
          <w:rFonts w:ascii="Milo Pro" w:hAnsi="Milo Pro"/>
          <w:b/>
          <w:bCs/>
        </w:rPr>
      </w:pPr>
      <w:r w:rsidRPr="00304AB0">
        <w:rPr>
          <w:rFonts w:ascii="Milo Pro" w:hAnsi="Milo Pro"/>
          <w:b/>
          <w:bCs/>
        </w:rPr>
        <w:t>PRESSE</w:t>
      </w:r>
      <w:r w:rsidR="0064016F">
        <w:rPr>
          <w:rFonts w:ascii="Milo Pro" w:hAnsi="Milo Pro"/>
          <w:b/>
          <w:bCs/>
        </w:rPr>
        <w:t>INFO</w:t>
      </w:r>
    </w:p>
    <w:p w14:paraId="24EA73DA" w14:textId="1B59CD45" w:rsidR="00D03D9B" w:rsidRDefault="00D03D9B" w:rsidP="00D03D9B">
      <w:pPr>
        <w:rPr>
          <w:rFonts w:ascii="Milo Pro" w:hAnsi="Milo Pro"/>
          <w:b/>
          <w:bCs/>
          <w:sz w:val="28"/>
          <w:szCs w:val="28"/>
        </w:rPr>
      </w:pPr>
    </w:p>
    <w:p w14:paraId="78ACF42D" w14:textId="77777777" w:rsidR="00CA2593" w:rsidRDefault="00CA2593" w:rsidP="00D03D9B">
      <w:pPr>
        <w:rPr>
          <w:rFonts w:ascii="Milo Pro" w:hAnsi="Milo Pro"/>
          <w:b/>
          <w:bCs/>
          <w:sz w:val="28"/>
          <w:szCs w:val="28"/>
        </w:rPr>
      </w:pPr>
    </w:p>
    <w:p w14:paraId="1D4D81E3" w14:textId="77777777" w:rsidR="00CE14DC" w:rsidRDefault="00CE14DC" w:rsidP="0064016F">
      <w:pPr>
        <w:rPr>
          <w:rFonts w:ascii="Milo Pro" w:hAnsi="Milo Pro"/>
          <w:b/>
          <w:bCs/>
          <w:sz w:val="32"/>
          <w:szCs w:val="32"/>
        </w:rPr>
      </w:pPr>
      <w:bookmarkStart w:id="0" w:name="_Hlk211867714"/>
      <w:r w:rsidRPr="00CE14DC">
        <w:rPr>
          <w:rFonts w:ascii="Milo Pro" w:hAnsi="Milo Pro"/>
          <w:b/>
          <w:bCs/>
          <w:sz w:val="32"/>
          <w:szCs w:val="32"/>
        </w:rPr>
        <w:t>Mit Weihnachten werben</w:t>
      </w:r>
      <w:r w:rsidRPr="00CE14DC">
        <w:rPr>
          <w:rFonts w:ascii="Milo Pro" w:hAnsi="Milo Pro"/>
          <w:b/>
          <w:bCs/>
          <w:sz w:val="32"/>
          <w:szCs w:val="32"/>
        </w:rPr>
        <w:t xml:space="preserve"> </w:t>
      </w:r>
    </w:p>
    <w:bookmarkEnd w:id="0"/>
    <w:p w14:paraId="1DC96200" w14:textId="77777777" w:rsidR="00CE14DC" w:rsidRDefault="00CE14DC" w:rsidP="00D16E62">
      <w:pPr>
        <w:rPr>
          <w:rFonts w:ascii="Milo Pro" w:hAnsi="Milo Pro"/>
          <w:b/>
          <w:bCs/>
          <w:sz w:val="28"/>
          <w:szCs w:val="28"/>
        </w:rPr>
      </w:pPr>
      <w:r w:rsidRPr="00CE14DC">
        <w:rPr>
          <w:rFonts w:ascii="Milo Pro" w:hAnsi="Milo Pro"/>
          <w:b/>
          <w:bCs/>
          <w:sz w:val="28"/>
          <w:szCs w:val="28"/>
        </w:rPr>
        <w:t>Biblische Geschichten dort entdecken, wo man sie nicht vermutet</w:t>
      </w:r>
      <w:r w:rsidRPr="00CE14DC">
        <w:rPr>
          <w:rFonts w:ascii="Milo Pro" w:hAnsi="Milo Pro"/>
          <w:b/>
          <w:bCs/>
          <w:sz w:val="28"/>
          <w:szCs w:val="28"/>
        </w:rPr>
        <w:t xml:space="preserve"> </w:t>
      </w:r>
    </w:p>
    <w:p w14:paraId="3E54A3D9" w14:textId="0F8288DE" w:rsidR="00465E63" w:rsidRDefault="00972EBA" w:rsidP="00D16E62">
      <w:pPr>
        <w:rPr>
          <w:rFonts w:ascii="Milo Pro" w:hAnsi="Milo Pro"/>
        </w:rPr>
      </w:pPr>
      <w:r>
        <w:rPr>
          <w:rFonts w:ascii="Milo Pro" w:hAnsi="Milo Pro"/>
        </w:rPr>
        <w:t>Weihnachtsbaum, Weihnachtsgeschenk</w:t>
      </w:r>
      <w:r w:rsidR="00496173">
        <w:rPr>
          <w:rFonts w:ascii="Milo Pro" w:hAnsi="Milo Pro"/>
        </w:rPr>
        <w:t>, Weihnachtsgeschäft</w:t>
      </w:r>
      <w:r>
        <w:rPr>
          <w:rFonts w:ascii="Milo Pro" w:hAnsi="Milo Pro"/>
        </w:rPr>
        <w:t xml:space="preserve"> – in den Wochen </w:t>
      </w:r>
      <w:r w:rsidR="001A1176">
        <w:rPr>
          <w:rFonts w:ascii="Milo Pro" w:hAnsi="Milo Pro"/>
        </w:rPr>
        <w:t>vor den Festtagen machen s</w:t>
      </w:r>
      <w:r>
        <w:rPr>
          <w:rFonts w:ascii="Milo Pro" w:hAnsi="Milo Pro"/>
        </w:rPr>
        <w:t xml:space="preserve">owohl Händler wie die </w:t>
      </w:r>
      <w:r w:rsidR="00465E63">
        <w:rPr>
          <w:rFonts w:ascii="Milo Pro" w:hAnsi="Milo Pro"/>
        </w:rPr>
        <w:t xml:space="preserve">Supermarktketten </w:t>
      </w:r>
      <w:r>
        <w:rPr>
          <w:rFonts w:ascii="Milo Pro" w:hAnsi="Milo Pro"/>
        </w:rPr>
        <w:t>Edeka, Rewe, Lidl oder Aldi</w:t>
      </w:r>
      <w:r w:rsidR="001A1176">
        <w:rPr>
          <w:rFonts w:ascii="Milo Pro" w:hAnsi="Milo Pro"/>
        </w:rPr>
        <w:t xml:space="preserve"> als </w:t>
      </w:r>
      <w:r>
        <w:rPr>
          <w:rFonts w:ascii="Milo Pro" w:hAnsi="Milo Pro"/>
        </w:rPr>
        <w:t xml:space="preserve">auch Hersteller einzelne Marken mit </w:t>
      </w:r>
      <w:r w:rsidR="008E0FA4">
        <w:rPr>
          <w:rFonts w:ascii="Milo Pro" w:hAnsi="Milo Pro"/>
        </w:rPr>
        <w:t>aufwendige</w:t>
      </w:r>
      <w:r>
        <w:rPr>
          <w:rFonts w:ascii="Milo Pro" w:hAnsi="Milo Pro"/>
        </w:rPr>
        <w:t>n</w:t>
      </w:r>
      <w:r w:rsidR="008E0FA4">
        <w:rPr>
          <w:rFonts w:ascii="Milo Pro" w:hAnsi="Milo Pro"/>
        </w:rPr>
        <w:t xml:space="preserve"> </w:t>
      </w:r>
      <w:r>
        <w:rPr>
          <w:rFonts w:ascii="Milo Pro" w:hAnsi="Milo Pro"/>
        </w:rPr>
        <w:t xml:space="preserve">Marketingkampagnen </w:t>
      </w:r>
      <w:r w:rsidR="001A1176">
        <w:rPr>
          <w:rFonts w:ascii="Milo Pro" w:hAnsi="Milo Pro"/>
        </w:rPr>
        <w:t xml:space="preserve">und kreativen Werbespots </w:t>
      </w:r>
      <w:r>
        <w:rPr>
          <w:rFonts w:ascii="Milo Pro" w:hAnsi="Milo Pro"/>
        </w:rPr>
        <w:t>auf sich aufmerksam</w:t>
      </w:r>
      <w:r w:rsidR="001A1176">
        <w:rPr>
          <w:rFonts w:ascii="Milo Pro" w:hAnsi="Milo Pro"/>
        </w:rPr>
        <w:t>, u</w:t>
      </w:r>
      <w:r w:rsidR="00465E63">
        <w:rPr>
          <w:rFonts w:ascii="Milo Pro" w:hAnsi="Milo Pro"/>
        </w:rPr>
        <w:t>m die Kauflaune anzukurbeln</w:t>
      </w:r>
      <w:r w:rsidR="00496173">
        <w:rPr>
          <w:rFonts w:ascii="Milo Pro" w:hAnsi="Milo Pro"/>
        </w:rPr>
        <w:t xml:space="preserve"> und im harten Wettbewerb aufzufallen.</w:t>
      </w:r>
      <w:r w:rsidR="00AE0492">
        <w:rPr>
          <w:rFonts w:ascii="Milo Pro" w:hAnsi="Milo Pro"/>
        </w:rPr>
        <w:t xml:space="preserve"> </w:t>
      </w:r>
      <w:r w:rsidR="00465E63">
        <w:rPr>
          <w:rFonts w:ascii="Milo Pro" w:hAnsi="Milo Pro"/>
        </w:rPr>
        <w:t xml:space="preserve">Dabei </w:t>
      </w:r>
      <w:r w:rsidR="001A1176">
        <w:rPr>
          <w:rFonts w:ascii="Milo Pro" w:hAnsi="Milo Pro"/>
        </w:rPr>
        <w:t>fragt</w:t>
      </w:r>
      <w:r w:rsidR="00465E63">
        <w:rPr>
          <w:rFonts w:ascii="Milo Pro" w:hAnsi="Milo Pro"/>
        </w:rPr>
        <w:t xml:space="preserve"> </w:t>
      </w:r>
      <w:r w:rsidR="001A1176">
        <w:rPr>
          <w:rFonts w:ascii="Milo Pro" w:hAnsi="Milo Pro"/>
        </w:rPr>
        <w:t xml:space="preserve">die </w:t>
      </w:r>
      <w:r w:rsidR="00465E63">
        <w:rPr>
          <w:rFonts w:ascii="Milo Pro" w:hAnsi="Milo Pro"/>
        </w:rPr>
        <w:t xml:space="preserve">Werbung </w:t>
      </w:r>
      <w:r w:rsidR="00AE0492">
        <w:rPr>
          <w:rFonts w:ascii="Milo Pro" w:hAnsi="Milo Pro"/>
        </w:rPr>
        <w:t xml:space="preserve">immer wieder </w:t>
      </w:r>
      <w:r w:rsidR="001A1176">
        <w:rPr>
          <w:rFonts w:ascii="Milo Pro" w:hAnsi="Milo Pro"/>
        </w:rPr>
        <w:t xml:space="preserve">nach dem Kern des Weihnachtsfestes und greift dafür </w:t>
      </w:r>
      <w:r w:rsidR="00465E63">
        <w:rPr>
          <w:rFonts w:ascii="Milo Pro" w:hAnsi="Milo Pro"/>
        </w:rPr>
        <w:t xml:space="preserve">auf </w:t>
      </w:r>
      <w:r w:rsidR="00465E63">
        <w:rPr>
          <w:rFonts w:ascii="Milo Pro" w:hAnsi="Milo Pro"/>
        </w:rPr>
        <w:t>religiöse Motive, christliche Werte und biblische Geschichten</w:t>
      </w:r>
      <w:r w:rsidR="00465E63">
        <w:rPr>
          <w:rFonts w:ascii="Milo Pro" w:hAnsi="Milo Pro"/>
        </w:rPr>
        <w:t xml:space="preserve"> zurück, </w:t>
      </w:r>
      <w:r w:rsidR="001A1176">
        <w:rPr>
          <w:rFonts w:ascii="Milo Pro" w:hAnsi="Milo Pro"/>
        </w:rPr>
        <w:t xml:space="preserve">interpretiert </w:t>
      </w:r>
      <w:r w:rsidR="00AE0492">
        <w:rPr>
          <w:rFonts w:ascii="Milo Pro" w:hAnsi="Milo Pro"/>
        </w:rPr>
        <w:t>diese</w:t>
      </w:r>
      <w:r w:rsidR="001A1176">
        <w:rPr>
          <w:rFonts w:ascii="Milo Pro" w:hAnsi="Milo Pro"/>
        </w:rPr>
        <w:t xml:space="preserve"> </w:t>
      </w:r>
      <w:r w:rsidR="00465E63">
        <w:rPr>
          <w:rFonts w:ascii="Milo Pro" w:hAnsi="Milo Pro"/>
        </w:rPr>
        <w:t xml:space="preserve">jedoch auf eine Weise, dass </w:t>
      </w:r>
      <w:r w:rsidR="00465E63">
        <w:rPr>
          <w:rFonts w:ascii="Milo Pro" w:hAnsi="Milo Pro"/>
        </w:rPr>
        <w:t>man sie kaum wiedererkennt.</w:t>
      </w:r>
    </w:p>
    <w:p w14:paraId="021C70FC" w14:textId="5E4A00D6" w:rsidR="009F36CF" w:rsidRPr="00BE3698" w:rsidRDefault="00BE3698" w:rsidP="0064016F">
      <w:pPr>
        <w:rPr>
          <w:rFonts w:ascii="Milo Pro" w:hAnsi="Milo Pro"/>
          <w:color w:val="EE0000"/>
        </w:rPr>
      </w:pPr>
      <w:r>
        <w:rPr>
          <w:rFonts w:ascii="Milo Pro" w:hAnsi="Milo Pro"/>
        </w:rPr>
        <w:t xml:space="preserve">Dieses Spiel mit christlichen Bezügen erzählt viel über unsere </w:t>
      </w:r>
      <w:r w:rsidR="00BE4439">
        <w:rPr>
          <w:rFonts w:ascii="Milo Pro" w:hAnsi="Milo Pro"/>
        </w:rPr>
        <w:t>Gesellschaft</w:t>
      </w:r>
      <w:r>
        <w:rPr>
          <w:rFonts w:ascii="Milo Pro" w:hAnsi="Milo Pro"/>
        </w:rPr>
        <w:t xml:space="preserve"> und unser Verhältnis zu Religion, sagt </w:t>
      </w:r>
      <w:r w:rsidRPr="00694F12">
        <w:rPr>
          <w:rFonts w:ascii="Milo Pro" w:hAnsi="Milo Pro"/>
        </w:rPr>
        <w:t>Prof. Dr. Daria Pezzoli-Olgiati</w:t>
      </w:r>
      <w:r>
        <w:rPr>
          <w:rFonts w:ascii="Milo Pro" w:hAnsi="Milo Pro"/>
        </w:rPr>
        <w:t xml:space="preserve">. Die </w:t>
      </w:r>
      <w:r>
        <w:rPr>
          <w:rFonts w:ascii="Milo Pro" w:hAnsi="Milo Pro"/>
        </w:rPr>
        <w:t>gebürtige Schweizerin</w:t>
      </w:r>
      <w:r w:rsidRPr="00BE3698">
        <w:rPr>
          <w:rFonts w:ascii="Milo Pro" w:hAnsi="Milo Pro"/>
        </w:rPr>
        <w:t xml:space="preserve"> </w:t>
      </w:r>
      <w:r w:rsidRPr="00694F12">
        <w:rPr>
          <w:rFonts w:ascii="Milo Pro" w:hAnsi="Milo Pro"/>
        </w:rPr>
        <w:t>hat</w:t>
      </w:r>
      <w:r>
        <w:rPr>
          <w:rFonts w:ascii="Milo Pro" w:hAnsi="Milo Pro"/>
        </w:rPr>
        <w:t xml:space="preserve"> den </w:t>
      </w:r>
      <w:r w:rsidRPr="009F36CF">
        <w:rPr>
          <w:rFonts w:ascii="Milo Pro" w:hAnsi="Milo Pro"/>
        </w:rPr>
        <w:t>L</w:t>
      </w:r>
      <w:r>
        <w:rPr>
          <w:rFonts w:ascii="Milo Pro" w:hAnsi="Milo Pro"/>
        </w:rPr>
        <w:t xml:space="preserve">ehrstuhl für </w:t>
      </w:r>
      <w:r w:rsidRPr="009F36CF">
        <w:rPr>
          <w:rFonts w:ascii="Milo Pro" w:hAnsi="Milo Pro"/>
        </w:rPr>
        <w:t>Religionswissenschaft und Religionsgeschichte</w:t>
      </w:r>
      <w:r>
        <w:rPr>
          <w:rFonts w:ascii="Milo Pro" w:hAnsi="Milo Pro"/>
        </w:rPr>
        <w:t xml:space="preserve"> an der </w:t>
      </w:r>
      <w:r w:rsidRPr="009F36CF">
        <w:rPr>
          <w:rFonts w:ascii="Milo Pro" w:hAnsi="Milo Pro"/>
        </w:rPr>
        <w:t>Ludwig-</w:t>
      </w:r>
      <w:r w:rsidRPr="00BE3698">
        <w:rPr>
          <w:rFonts w:ascii="Milo Pro" w:hAnsi="Milo Pro"/>
        </w:rPr>
        <w:t>Maximilians-Universität München inne und beschäftigt sich seit zwanzig Jahren mit dem Zusammenspiel von Religion und Medien.</w:t>
      </w:r>
      <w:r>
        <w:rPr>
          <w:rFonts w:ascii="Milo Pro" w:hAnsi="Milo Pro"/>
          <w:color w:val="EE0000"/>
        </w:rPr>
        <w:t xml:space="preserve"> </w:t>
      </w:r>
      <w:r>
        <w:rPr>
          <w:rFonts w:ascii="Milo Pro" w:hAnsi="Milo Pro"/>
        </w:rPr>
        <w:t>Als</w:t>
      </w:r>
      <w:r w:rsidR="009F36CF">
        <w:rPr>
          <w:rFonts w:ascii="Milo Pro" w:hAnsi="Milo Pro"/>
        </w:rPr>
        <w:t xml:space="preserve"> Religions- und Kulturwissenschaftlerin</w:t>
      </w:r>
      <w:r>
        <w:rPr>
          <w:rFonts w:ascii="Milo Pro" w:hAnsi="Milo Pro"/>
        </w:rPr>
        <w:t xml:space="preserve"> erforscht sie</w:t>
      </w:r>
      <w:r w:rsidR="009F36CF">
        <w:rPr>
          <w:rFonts w:ascii="Milo Pro" w:hAnsi="Milo Pro"/>
        </w:rPr>
        <w:t>, wie religiöse Traditionen in Medien (</w:t>
      </w:r>
      <w:r w:rsidR="00694F12">
        <w:rPr>
          <w:rFonts w:ascii="Milo Pro" w:hAnsi="Milo Pro"/>
        </w:rPr>
        <w:t xml:space="preserve">z.B. </w:t>
      </w:r>
      <w:r w:rsidR="009F36CF">
        <w:rPr>
          <w:rFonts w:ascii="Milo Pro" w:hAnsi="Milo Pro"/>
        </w:rPr>
        <w:t>in Filmen</w:t>
      </w:r>
      <w:r w:rsidR="00694F12">
        <w:rPr>
          <w:rFonts w:ascii="Milo Pro" w:hAnsi="Milo Pro"/>
        </w:rPr>
        <w:t>, TV-Serien oder Werbespots</w:t>
      </w:r>
      <w:r w:rsidR="009F36CF">
        <w:rPr>
          <w:rFonts w:ascii="Milo Pro" w:hAnsi="Milo Pro"/>
        </w:rPr>
        <w:t>) aufgenommen und weitergegeben werden</w:t>
      </w:r>
      <w:r w:rsidR="00694F12">
        <w:rPr>
          <w:rFonts w:ascii="Milo Pro" w:hAnsi="Milo Pro"/>
        </w:rPr>
        <w:t>, beispielsweise welche Familienbilder vermittelt werden.</w:t>
      </w:r>
    </w:p>
    <w:p w14:paraId="41CB1D66" w14:textId="7897A4AE" w:rsidR="00DE73B2" w:rsidRDefault="00BE3698" w:rsidP="00DE73B2">
      <w:pPr>
        <w:rPr>
          <w:rFonts w:ascii="Milo Pro" w:hAnsi="Milo Pro"/>
        </w:rPr>
      </w:pPr>
      <w:r>
        <w:rPr>
          <w:rFonts w:ascii="Milo Pro" w:hAnsi="Milo Pro"/>
        </w:rPr>
        <w:t xml:space="preserve">Am </w:t>
      </w:r>
      <w:r w:rsidR="009F36CF" w:rsidRPr="009F36CF">
        <w:rPr>
          <w:rFonts w:ascii="Milo Pro" w:hAnsi="Milo Pro"/>
        </w:rPr>
        <w:t xml:space="preserve">Mittwoch, </w:t>
      </w:r>
      <w:r w:rsidR="00BE4439">
        <w:rPr>
          <w:rFonts w:ascii="Milo Pro" w:hAnsi="Milo Pro"/>
        </w:rPr>
        <w:t>den</w:t>
      </w:r>
      <w:r w:rsidR="009F36CF" w:rsidRPr="009F36CF">
        <w:rPr>
          <w:rFonts w:ascii="Milo Pro" w:hAnsi="Milo Pro"/>
        </w:rPr>
        <w:t xml:space="preserve"> 17. Dezember 2025 ab 19 U</w:t>
      </w:r>
      <w:r w:rsidR="009F36CF">
        <w:rPr>
          <w:rFonts w:ascii="Milo Pro" w:hAnsi="Milo Pro"/>
        </w:rPr>
        <w:t>hr</w:t>
      </w:r>
      <w:r w:rsidR="00BE4439">
        <w:rPr>
          <w:rFonts w:ascii="Milo Pro" w:hAnsi="Milo Pro"/>
        </w:rPr>
        <w:t xml:space="preserve">, hält sie im BIBEL MUSEUM BAYERN einen Vortrag </w:t>
      </w:r>
      <w:r w:rsidR="00DE73B2">
        <w:rPr>
          <w:rFonts w:ascii="Milo Pro" w:hAnsi="Milo Pro"/>
        </w:rPr>
        <w:t>mit dem Titel</w:t>
      </w:r>
      <w:r w:rsidR="00DE73B2">
        <w:rPr>
          <w:rFonts w:ascii="Milo Pro" w:hAnsi="Milo Pro"/>
        </w:rPr>
        <w:t xml:space="preserve"> </w:t>
      </w:r>
      <w:r w:rsidR="00DE73B2">
        <w:rPr>
          <w:rFonts w:ascii="Milo Pro" w:hAnsi="Milo Pro"/>
        </w:rPr>
        <w:t>„</w:t>
      </w:r>
      <w:r w:rsidR="00DE73B2" w:rsidRPr="00BE4439">
        <w:rPr>
          <w:rFonts w:ascii="Milo Pro" w:hAnsi="Milo Pro"/>
        </w:rPr>
        <w:t>Mit Weihnachten werben</w:t>
      </w:r>
      <w:r w:rsidR="00DE73B2">
        <w:rPr>
          <w:rFonts w:ascii="Milo Pro" w:hAnsi="Milo Pro"/>
        </w:rPr>
        <w:t xml:space="preserve">. </w:t>
      </w:r>
      <w:r w:rsidR="00DE73B2" w:rsidRPr="00BE4439">
        <w:rPr>
          <w:rFonts w:ascii="Milo Pro" w:hAnsi="Milo Pro"/>
        </w:rPr>
        <w:t>Biblische Geschichten dort entdecken, wo man sie nicht vermutet</w:t>
      </w:r>
      <w:r w:rsidR="00DE73B2">
        <w:rPr>
          <w:rFonts w:ascii="Milo Pro" w:hAnsi="Milo Pro"/>
        </w:rPr>
        <w:t>“</w:t>
      </w:r>
      <w:r w:rsidR="00DE73B2">
        <w:rPr>
          <w:rFonts w:ascii="Milo Pro" w:hAnsi="Milo Pro"/>
        </w:rPr>
        <w:t xml:space="preserve"> und zeigt anhand aktueller Beispiele, wie die Bibel </w:t>
      </w:r>
      <w:r w:rsidR="00CE14DC">
        <w:rPr>
          <w:rFonts w:ascii="Milo Pro" w:hAnsi="Milo Pro"/>
        </w:rPr>
        <w:t>in Werbekampagnen</w:t>
      </w:r>
      <w:r w:rsidR="00DE73B2">
        <w:rPr>
          <w:rFonts w:ascii="Milo Pro" w:hAnsi="Milo Pro"/>
        </w:rPr>
        <w:t xml:space="preserve"> genutzt wird.</w:t>
      </w:r>
    </w:p>
    <w:p w14:paraId="219B4761" w14:textId="02EFD741" w:rsidR="00734614" w:rsidRPr="00734614" w:rsidRDefault="00DE73B2" w:rsidP="00BE4439">
      <w:pPr>
        <w:rPr>
          <w:rFonts w:ascii="Milo Pro" w:hAnsi="Milo Pro"/>
          <w:color w:val="EE0000"/>
        </w:rPr>
      </w:pPr>
      <w:r>
        <w:rPr>
          <w:rFonts w:ascii="Milo Pro" w:hAnsi="Milo Pro"/>
        </w:rPr>
        <w:t>D</w:t>
      </w:r>
      <w:r w:rsidR="0099788D">
        <w:rPr>
          <w:rFonts w:ascii="Milo Pro" w:hAnsi="Milo Pro"/>
        </w:rPr>
        <w:t>er Vortrag findet im Rahmen der neuen Sonderausstellung „Wer hat das letzte Wort? Die Bibel lesen – zwischen Deuten und Verdrehen“ im BIBEL MUSEUM BAYERN statt. Die Ausstellung stellt die Frage, wann der kreative Umgang mit Bibeltexten endet und die Instrumentalisierung der Bibel beginnt bzw. wer die Deutungshoheit über die Bibel hat und entscheiden kann, wo die Grenze zwischen Gebrauch und Missbrauch verläuft?</w:t>
      </w:r>
      <w:r w:rsidR="00BE4439">
        <w:rPr>
          <w:rFonts w:ascii="Milo Pro" w:hAnsi="Milo Pro"/>
        </w:rPr>
        <w:t xml:space="preserve"> </w:t>
      </w:r>
      <w:r w:rsidR="00734614" w:rsidRPr="00734614">
        <w:rPr>
          <w:rFonts w:ascii="Milo Pro" w:hAnsi="Milo Pro"/>
          <w:color w:val="EE0000"/>
        </w:rPr>
        <w:t xml:space="preserve">Diese Frage stellt sich auch in Bezug auf Weihnachtswerbung, wenn </w:t>
      </w:r>
      <w:r w:rsidR="00BE4439">
        <w:rPr>
          <w:rFonts w:ascii="Milo Pro" w:hAnsi="Milo Pro"/>
          <w:color w:val="EE0000"/>
        </w:rPr>
        <w:t xml:space="preserve">die einen </w:t>
      </w:r>
      <w:r w:rsidR="00CE14DC">
        <w:rPr>
          <w:rFonts w:ascii="Milo Pro" w:hAnsi="Milo Pro"/>
          <w:color w:val="EE0000"/>
        </w:rPr>
        <w:t>mit dem</w:t>
      </w:r>
      <w:r w:rsidR="00CE14DC">
        <w:rPr>
          <w:rFonts w:ascii="Milo Pro" w:hAnsi="Milo Pro"/>
          <w:color w:val="EE0000"/>
        </w:rPr>
        <w:t xml:space="preserve"> </w:t>
      </w:r>
      <w:r w:rsidR="00BE4439">
        <w:rPr>
          <w:rFonts w:ascii="Milo Pro" w:hAnsi="Milo Pro"/>
          <w:color w:val="EE0000"/>
        </w:rPr>
        <w:t xml:space="preserve">Geld verdienen, was </w:t>
      </w:r>
      <w:r w:rsidR="00CE14DC">
        <w:rPr>
          <w:rFonts w:ascii="Milo Pro" w:hAnsi="Milo Pro"/>
          <w:color w:val="EE0000"/>
        </w:rPr>
        <w:t xml:space="preserve">den </w:t>
      </w:r>
      <w:r w:rsidR="00BE4439">
        <w:rPr>
          <w:rFonts w:ascii="Milo Pro" w:hAnsi="Milo Pro"/>
          <w:color w:val="EE0000"/>
        </w:rPr>
        <w:t>anderen heilig ist.</w:t>
      </w:r>
      <w:r w:rsidR="00CE14DC">
        <w:rPr>
          <w:rFonts w:ascii="Milo Pro" w:hAnsi="Milo Pro"/>
          <w:color w:val="EE0000"/>
        </w:rPr>
        <w:t xml:space="preserve"> [Anm.: Der letzte Satz ist zu platt, oder?]</w:t>
      </w:r>
    </w:p>
    <w:p w14:paraId="14DF89D7" w14:textId="77777777" w:rsidR="006F641B" w:rsidRPr="0064016F" w:rsidRDefault="006F641B" w:rsidP="0064016F">
      <w:pPr>
        <w:pStyle w:val="Default"/>
        <w:rPr>
          <w:rFonts w:ascii="Milo Pro" w:hAnsi="Milo Pro" w:cstheme="minorBidi"/>
          <w:color w:val="auto"/>
          <w:sz w:val="22"/>
          <w:szCs w:val="22"/>
        </w:rPr>
      </w:pPr>
    </w:p>
    <w:p w14:paraId="075C6B43" w14:textId="4F63A601" w:rsidR="00D03D9B" w:rsidRDefault="00D03D9B" w:rsidP="00D03D9B">
      <w:pPr>
        <w:pStyle w:val="Default"/>
        <w:spacing w:before="240"/>
        <w:rPr>
          <w:rFonts w:ascii="Milo Pro" w:hAnsi="Milo Pro" w:cstheme="minorBidi"/>
          <w:color w:val="auto"/>
          <w:sz w:val="22"/>
          <w:szCs w:val="22"/>
        </w:rPr>
      </w:pPr>
      <w:r>
        <w:rPr>
          <w:rFonts w:ascii="Milo Pro" w:hAnsi="Milo Pro" w:cstheme="minorBidi"/>
          <w:color w:val="auto"/>
          <w:sz w:val="22"/>
          <w:szCs w:val="22"/>
        </w:rPr>
        <w:t>Diese Pressemitteilung</w:t>
      </w:r>
      <w:r w:rsidR="00C56F69">
        <w:rPr>
          <w:rFonts w:ascii="Milo Pro" w:hAnsi="Milo Pro" w:cstheme="minorBidi"/>
          <w:color w:val="auto"/>
          <w:sz w:val="22"/>
          <w:szCs w:val="22"/>
        </w:rPr>
        <w:t xml:space="preserve"> und Bilder</w:t>
      </w:r>
      <w:r>
        <w:rPr>
          <w:rFonts w:ascii="Milo Pro" w:hAnsi="Milo Pro" w:cstheme="minorBidi"/>
          <w:color w:val="auto"/>
          <w:sz w:val="22"/>
          <w:szCs w:val="22"/>
        </w:rPr>
        <w:t xml:space="preserve"> finden Sie auch auf unserer Website: </w:t>
      </w:r>
    </w:p>
    <w:p w14:paraId="0D48C14C" w14:textId="2784942D" w:rsidR="00D03D9B" w:rsidRDefault="00D03D9B" w:rsidP="000D7A88">
      <w:pPr>
        <w:pStyle w:val="Default"/>
        <w:rPr>
          <w:rFonts w:ascii="Milo Pro" w:hAnsi="Milo Pro" w:cstheme="minorBidi"/>
          <w:color w:val="auto"/>
          <w:sz w:val="22"/>
          <w:szCs w:val="22"/>
        </w:rPr>
      </w:pPr>
      <w:hyperlink r:id="rId6" w:history="1">
        <w:r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46582B" w:rsidP="00D03D9B">
      <w:pPr>
        <w:spacing w:after="0" w:line="276" w:lineRule="auto"/>
        <w:rPr>
          <w:rFonts w:ascii="Milo Pro" w:hAnsi="Milo Pro"/>
        </w:rPr>
      </w:pPr>
      <w:hyperlink r:id="rId7" w:history="1">
        <w:r w:rsidRPr="00C63DA0">
          <w:rPr>
            <w:rStyle w:val="Hyperlink"/>
            <w:rFonts w:ascii="Milo Pro" w:hAnsi="Milo Pro"/>
          </w:rPr>
          <w:t>https://bibelmuseum.bayern/de/presse/newsletteranmeldung</w:t>
        </w:r>
      </w:hyperlink>
    </w:p>
    <w:sectPr w:rsidR="00121E0B"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D49" w14:textId="77777777" w:rsidR="00F3739F" w:rsidRDefault="00F3739F" w:rsidP="00845DF9">
      <w:pPr>
        <w:spacing w:after="0" w:line="240" w:lineRule="auto"/>
      </w:pPr>
      <w:r>
        <w:separator/>
      </w:r>
    </w:p>
  </w:endnote>
  <w:endnote w:type="continuationSeparator" w:id="0">
    <w:p w14:paraId="3C63315B" w14:textId="77777777" w:rsidR="00F3739F" w:rsidRDefault="00F3739F"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fldSimple w:instr=" NUMPAGES   \* MERGEFORMAT ">
      <w:r w:rsidR="00D660D5">
        <w:rPr>
          <w:noProof/>
        </w:rPr>
        <w:t>2</w:t>
      </w:r>
    </w:fldSimple>
  </w:p>
  <w:p w14:paraId="149C903F" w14:textId="77777777" w:rsidR="00A1513E"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14:paraId="1DEDBF11" w14:textId="77777777" w:rsidTr="000B525D">
      <w:tc>
        <w:tcPr>
          <w:tcW w:w="4813" w:type="dxa"/>
        </w:tcPr>
        <w:p w14:paraId="76F22D5F" w14:textId="77777777" w:rsidR="000B525D" w:rsidRPr="002B79F2" w:rsidRDefault="000B525D" w:rsidP="000B525D">
          <w:pPr>
            <w:rPr>
              <w:rFonts w:ascii="Milo Pro" w:hAnsi="Milo Pro"/>
              <w:b/>
              <w:bCs/>
              <w:sz w:val="18"/>
              <w:szCs w:val="18"/>
            </w:rPr>
          </w:pPr>
          <w:r w:rsidRPr="002B79F2">
            <w:rPr>
              <w:rFonts w:ascii="Milo Pro" w:hAnsi="Milo Pro"/>
              <w:b/>
              <w:bCs/>
              <w:sz w:val="18"/>
              <w:szCs w:val="18"/>
            </w:rPr>
            <w:t>Kontakt:</w:t>
          </w:r>
        </w:p>
        <w:p w14:paraId="43C38AD9" w14:textId="77777777" w:rsidR="000B525D" w:rsidRPr="002B79F2" w:rsidRDefault="000B525D" w:rsidP="000B525D">
          <w:pPr>
            <w:rPr>
              <w:rFonts w:ascii="Milo Pro" w:hAnsi="Milo Pro"/>
              <w:sz w:val="18"/>
              <w:szCs w:val="18"/>
            </w:rPr>
          </w:pPr>
          <w:r w:rsidRPr="002B79F2">
            <w:rPr>
              <w:rFonts w:ascii="Milo Pro" w:hAnsi="Milo Pro"/>
              <w:sz w:val="18"/>
              <w:szCs w:val="18"/>
            </w:rPr>
            <w:t>Antonie Bassing-</w:t>
          </w:r>
          <w:proofErr w:type="spellStart"/>
          <w:r w:rsidRPr="002B79F2">
            <w:rPr>
              <w:rFonts w:ascii="Milo Pro" w:hAnsi="Milo Pro"/>
              <w:sz w:val="18"/>
              <w:szCs w:val="18"/>
            </w:rPr>
            <w:t>Kontopidis</w:t>
          </w:r>
          <w:proofErr w:type="spellEnd"/>
          <w:r w:rsidRPr="002B79F2">
            <w:rPr>
              <w:rFonts w:ascii="Milo Pro" w:hAnsi="Milo Pro"/>
              <w:sz w:val="18"/>
              <w:szCs w:val="18"/>
            </w:rPr>
            <w:t xml:space="preserve">, Referentin für Öffentlichkeitsarbeit, </w:t>
          </w:r>
        </w:p>
        <w:p w14:paraId="3FB2920E" w14:textId="77777777" w:rsidR="000B525D" w:rsidRDefault="000B525D" w:rsidP="000B525D">
          <w:pPr>
            <w:rPr>
              <w:rFonts w:ascii="Milo Pro" w:hAnsi="Milo Pro"/>
              <w:sz w:val="18"/>
              <w:szCs w:val="18"/>
            </w:rPr>
          </w:pPr>
          <w:r w:rsidRPr="002B79F2">
            <w:rPr>
              <w:rFonts w:ascii="Milo Pro" w:hAnsi="Milo Pro"/>
              <w:sz w:val="18"/>
              <w:szCs w:val="18"/>
            </w:rPr>
            <w:t xml:space="preserve">BIBEL MUSEUM BAYERN, Lorenzer Platz 10, 90402 Nürnberg, </w:t>
          </w:r>
        </w:p>
        <w:p w14:paraId="258CAD6A" w14:textId="4099FA27" w:rsidR="000B525D" w:rsidRDefault="000B525D" w:rsidP="000B525D">
          <w:pPr>
            <w:rPr>
              <w:rFonts w:ascii="Milo Pro" w:hAnsi="Milo Pro"/>
              <w:sz w:val="18"/>
              <w:szCs w:val="18"/>
            </w:rPr>
          </w:pPr>
          <w:r w:rsidRPr="002B79F2">
            <w:rPr>
              <w:rFonts w:ascii="Milo Pro" w:hAnsi="Milo Pro"/>
              <w:sz w:val="18"/>
              <w:szCs w:val="18"/>
            </w:rPr>
            <w:t xml:space="preserve">Tel.: +49 (0)911 477789-416, </w:t>
          </w:r>
          <w:hyperlink r:id="rId1" w:history="1">
            <w:r w:rsidRPr="0075561E">
              <w:rPr>
                <w:rStyle w:val="Hyperlink"/>
                <w:rFonts w:ascii="Milo Pro" w:hAnsi="Milo Pro"/>
                <w:sz w:val="18"/>
                <w:szCs w:val="18"/>
              </w:rPr>
              <w:t>presse@bibelmuseum.bayern</w:t>
            </w:r>
          </w:hyperlink>
          <w:r>
            <w:rPr>
              <w:rFonts w:ascii="Milo Pro" w:hAnsi="Milo Pro"/>
              <w:sz w:val="18"/>
              <w:szCs w:val="18"/>
            </w:rPr>
            <w:tab/>
          </w:r>
        </w:p>
      </w:tc>
      <w:tc>
        <w:tcPr>
          <w:tcW w:w="4814" w:type="dxa"/>
        </w:tcPr>
        <w:p w14:paraId="0F3C9D8D" w14:textId="77777777" w:rsidR="000B525D" w:rsidRPr="000B525D" w:rsidRDefault="000B525D" w:rsidP="00D03D9B">
          <w:pPr>
            <w:rPr>
              <w:rFonts w:ascii="Milo Pro" w:hAnsi="Milo Pro"/>
              <w:b/>
              <w:bCs/>
              <w:sz w:val="18"/>
              <w:szCs w:val="18"/>
            </w:rPr>
          </w:pPr>
          <w:r w:rsidRPr="000B525D">
            <w:rPr>
              <w:rFonts w:ascii="Milo Pro" w:hAnsi="Milo Pro"/>
              <w:b/>
              <w:bCs/>
              <w:sz w:val="18"/>
              <w:szCs w:val="18"/>
            </w:rPr>
            <w:t>Hinweis zur Corporate Identity</w:t>
          </w:r>
        </w:p>
        <w:p w14:paraId="75BBFC9B" w14:textId="3EFD409E" w:rsidR="000B525D" w:rsidRDefault="000B525D" w:rsidP="00D03D9B">
          <w:pPr>
            <w:rPr>
              <w:rFonts w:ascii="Milo Pro" w:hAnsi="Milo Pro"/>
              <w:sz w:val="18"/>
              <w:szCs w:val="18"/>
            </w:rPr>
          </w:pPr>
          <w:r>
            <w:rPr>
              <w:rFonts w:ascii="Milo Pro" w:hAnsi="Milo Pro"/>
              <w:sz w:val="18"/>
              <w:szCs w:val="18"/>
            </w:rPr>
            <w:t>Bitte verwenden Sie entweder „Bibel Museum Bayern“ oder „Bibelmuseum“ (z.B. „das Bibelmuseum zeigt…“ ohne Bayern). Vielen Dank!</w:t>
          </w:r>
        </w:p>
        <w:p w14:paraId="20E57607" w14:textId="0243951C" w:rsidR="000B525D" w:rsidRDefault="000B525D" w:rsidP="000B525D">
          <w:pPr>
            <w:jc w:val="right"/>
            <w:rPr>
              <w:rFonts w:ascii="Milo Pro" w:hAnsi="Milo Pro"/>
              <w:sz w:val="18"/>
              <w:szCs w:val="18"/>
            </w:rPr>
          </w:pPr>
          <w:r>
            <w:rPr>
              <w:rFonts w:ascii="Milo Pro" w:hAnsi="Milo Pro"/>
              <w:sz w:val="18"/>
              <w:szCs w:val="18"/>
            </w:rPr>
            <w:t>20.10.2025</w:t>
          </w:r>
        </w:p>
      </w:tc>
    </w:tr>
  </w:tbl>
  <w:p w14:paraId="48F49DC8" w14:textId="0F39E297" w:rsidR="00E54447" w:rsidRDefault="005F729F" w:rsidP="00D03D9B">
    <w:pPr>
      <w:spacing w:after="0" w:line="240" w:lineRule="auto"/>
      <w:rPr>
        <w:rFonts w:ascii="Milo Pro" w:hAnsi="Milo Pro"/>
        <w:sz w:val="18"/>
        <w:szCs w:val="18"/>
      </w:rPr>
    </w:pP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p>
  <w:p w14:paraId="5EF8F6C2" w14:textId="14A4C584" w:rsidR="00D03D9B" w:rsidRPr="00D03D9B" w:rsidRDefault="000B525D" w:rsidP="000B525D">
    <w:pPr>
      <w:tabs>
        <w:tab w:val="left" w:pos="5787"/>
      </w:tabs>
      <w:spacing w:after="0" w:line="240" w:lineRule="auto"/>
      <w:rPr>
        <w:rFonts w:ascii="Milo Pro" w:hAnsi="Milo Pro"/>
        <w:sz w:val="18"/>
        <w:szCs w:val="18"/>
      </w:rPr>
    </w:pPr>
    <w:r>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FD5" w14:textId="77777777" w:rsidR="00F3739F" w:rsidRDefault="00F3739F" w:rsidP="00845DF9">
      <w:pPr>
        <w:spacing w:after="0" w:line="240" w:lineRule="auto"/>
      </w:pPr>
      <w:r>
        <w:separator/>
      </w:r>
    </w:p>
  </w:footnote>
  <w:footnote w:type="continuationSeparator" w:id="0">
    <w:p w14:paraId="670F1FB7" w14:textId="77777777" w:rsidR="00F3739F" w:rsidRDefault="00F3739F"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845DF9" w:rsidRDefault="0064016F" w:rsidP="00845DF9">
    <w:pPr>
      <w:pStyle w:val="Kopfzeile"/>
    </w:pPr>
    <w:r>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3C46"/>
    <w:rsid w:val="00086FE0"/>
    <w:rsid w:val="00096CBD"/>
    <w:rsid w:val="000A56E9"/>
    <w:rsid w:val="000A5F1A"/>
    <w:rsid w:val="000B525D"/>
    <w:rsid w:val="000B5A35"/>
    <w:rsid w:val="000C0F92"/>
    <w:rsid w:val="000D0935"/>
    <w:rsid w:val="000D7A88"/>
    <w:rsid w:val="00103D93"/>
    <w:rsid w:val="001128A3"/>
    <w:rsid w:val="001131DF"/>
    <w:rsid w:val="00121E0B"/>
    <w:rsid w:val="001241DF"/>
    <w:rsid w:val="001252AD"/>
    <w:rsid w:val="00127072"/>
    <w:rsid w:val="00133EB4"/>
    <w:rsid w:val="001369EA"/>
    <w:rsid w:val="0016249D"/>
    <w:rsid w:val="00163670"/>
    <w:rsid w:val="00173CD6"/>
    <w:rsid w:val="00175D76"/>
    <w:rsid w:val="0018064D"/>
    <w:rsid w:val="001816BB"/>
    <w:rsid w:val="00184689"/>
    <w:rsid w:val="001A1176"/>
    <w:rsid w:val="001A685D"/>
    <w:rsid w:val="001A720B"/>
    <w:rsid w:val="001B562D"/>
    <w:rsid w:val="001B7727"/>
    <w:rsid w:val="001C0CF2"/>
    <w:rsid w:val="001C728E"/>
    <w:rsid w:val="001D0360"/>
    <w:rsid w:val="001D6E74"/>
    <w:rsid w:val="001E3EE5"/>
    <w:rsid w:val="00227825"/>
    <w:rsid w:val="00227A9D"/>
    <w:rsid w:val="0023061D"/>
    <w:rsid w:val="0023073E"/>
    <w:rsid w:val="002313BD"/>
    <w:rsid w:val="00243D1A"/>
    <w:rsid w:val="00252230"/>
    <w:rsid w:val="002531E2"/>
    <w:rsid w:val="00261F8D"/>
    <w:rsid w:val="0026764B"/>
    <w:rsid w:val="00291CF5"/>
    <w:rsid w:val="002B79F2"/>
    <w:rsid w:val="002C0780"/>
    <w:rsid w:val="002C40F5"/>
    <w:rsid w:val="002C7192"/>
    <w:rsid w:val="002E0519"/>
    <w:rsid w:val="002E5ADA"/>
    <w:rsid w:val="002E5FB3"/>
    <w:rsid w:val="002E6188"/>
    <w:rsid w:val="002E7126"/>
    <w:rsid w:val="002F35FD"/>
    <w:rsid w:val="00303C8A"/>
    <w:rsid w:val="00304AB0"/>
    <w:rsid w:val="00304D39"/>
    <w:rsid w:val="00313F11"/>
    <w:rsid w:val="00322785"/>
    <w:rsid w:val="0032433F"/>
    <w:rsid w:val="003251AB"/>
    <w:rsid w:val="00336FF9"/>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0D72"/>
    <w:rsid w:val="003E361B"/>
    <w:rsid w:val="0040009C"/>
    <w:rsid w:val="00407F29"/>
    <w:rsid w:val="00416AB1"/>
    <w:rsid w:val="00425800"/>
    <w:rsid w:val="00440441"/>
    <w:rsid w:val="00452FE5"/>
    <w:rsid w:val="00453556"/>
    <w:rsid w:val="0045762D"/>
    <w:rsid w:val="0046582B"/>
    <w:rsid w:val="00465E63"/>
    <w:rsid w:val="0047196F"/>
    <w:rsid w:val="004768F0"/>
    <w:rsid w:val="00480642"/>
    <w:rsid w:val="00481909"/>
    <w:rsid w:val="00487F51"/>
    <w:rsid w:val="00496173"/>
    <w:rsid w:val="004A0D18"/>
    <w:rsid w:val="004B5A88"/>
    <w:rsid w:val="004B7101"/>
    <w:rsid w:val="004D6069"/>
    <w:rsid w:val="004E685C"/>
    <w:rsid w:val="004F1677"/>
    <w:rsid w:val="00532087"/>
    <w:rsid w:val="005550E0"/>
    <w:rsid w:val="00572A37"/>
    <w:rsid w:val="00576065"/>
    <w:rsid w:val="005935BF"/>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94F12"/>
    <w:rsid w:val="006A0516"/>
    <w:rsid w:val="006A0F1A"/>
    <w:rsid w:val="006A1B23"/>
    <w:rsid w:val="006A6431"/>
    <w:rsid w:val="006A7F34"/>
    <w:rsid w:val="006B2F96"/>
    <w:rsid w:val="006B6862"/>
    <w:rsid w:val="006B6F99"/>
    <w:rsid w:val="006C053D"/>
    <w:rsid w:val="006D2CBD"/>
    <w:rsid w:val="006D7DD8"/>
    <w:rsid w:val="006E64D6"/>
    <w:rsid w:val="006F4BB6"/>
    <w:rsid w:val="006F641B"/>
    <w:rsid w:val="006F7511"/>
    <w:rsid w:val="00700591"/>
    <w:rsid w:val="00710041"/>
    <w:rsid w:val="00712495"/>
    <w:rsid w:val="007204C7"/>
    <w:rsid w:val="00724FFD"/>
    <w:rsid w:val="00734165"/>
    <w:rsid w:val="00734614"/>
    <w:rsid w:val="00736989"/>
    <w:rsid w:val="00740AC8"/>
    <w:rsid w:val="00755F41"/>
    <w:rsid w:val="0075652E"/>
    <w:rsid w:val="00762984"/>
    <w:rsid w:val="007649D6"/>
    <w:rsid w:val="007662E5"/>
    <w:rsid w:val="00777446"/>
    <w:rsid w:val="00787C66"/>
    <w:rsid w:val="00790196"/>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7204"/>
    <w:rsid w:val="00861405"/>
    <w:rsid w:val="00865D61"/>
    <w:rsid w:val="008944CC"/>
    <w:rsid w:val="00897BDF"/>
    <w:rsid w:val="008C21FF"/>
    <w:rsid w:val="008C7FA5"/>
    <w:rsid w:val="008D0A11"/>
    <w:rsid w:val="008D1650"/>
    <w:rsid w:val="008D6A63"/>
    <w:rsid w:val="008E0628"/>
    <w:rsid w:val="008E0FA4"/>
    <w:rsid w:val="008F17FF"/>
    <w:rsid w:val="00906AA7"/>
    <w:rsid w:val="00925BA4"/>
    <w:rsid w:val="0093564B"/>
    <w:rsid w:val="00941897"/>
    <w:rsid w:val="009451CD"/>
    <w:rsid w:val="0095022C"/>
    <w:rsid w:val="00950879"/>
    <w:rsid w:val="00950F42"/>
    <w:rsid w:val="00956EE6"/>
    <w:rsid w:val="00963547"/>
    <w:rsid w:val="00972EBA"/>
    <w:rsid w:val="00974EFE"/>
    <w:rsid w:val="00983CDC"/>
    <w:rsid w:val="0099788D"/>
    <w:rsid w:val="009B1668"/>
    <w:rsid w:val="009C20D7"/>
    <w:rsid w:val="009C3074"/>
    <w:rsid w:val="009C6E63"/>
    <w:rsid w:val="009E13AA"/>
    <w:rsid w:val="009E2261"/>
    <w:rsid w:val="009F36CF"/>
    <w:rsid w:val="009F70FB"/>
    <w:rsid w:val="00A00886"/>
    <w:rsid w:val="00A04593"/>
    <w:rsid w:val="00A1513E"/>
    <w:rsid w:val="00A37D5F"/>
    <w:rsid w:val="00A51953"/>
    <w:rsid w:val="00A534B3"/>
    <w:rsid w:val="00A5421D"/>
    <w:rsid w:val="00A5645C"/>
    <w:rsid w:val="00A567FA"/>
    <w:rsid w:val="00A60F3B"/>
    <w:rsid w:val="00A71602"/>
    <w:rsid w:val="00A80877"/>
    <w:rsid w:val="00A8405A"/>
    <w:rsid w:val="00A87013"/>
    <w:rsid w:val="00AA4A20"/>
    <w:rsid w:val="00AA79A6"/>
    <w:rsid w:val="00AA7A67"/>
    <w:rsid w:val="00AC205C"/>
    <w:rsid w:val="00AC4E11"/>
    <w:rsid w:val="00AD1659"/>
    <w:rsid w:val="00AD18C9"/>
    <w:rsid w:val="00AD5050"/>
    <w:rsid w:val="00AE0492"/>
    <w:rsid w:val="00AE33DB"/>
    <w:rsid w:val="00AE57B5"/>
    <w:rsid w:val="00AF77B4"/>
    <w:rsid w:val="00B35624"/>
    <w:rsid w:val="00B4630D"/>
    <w:rsid w:val="00B526C2"/>
    <w:rsid w:val="00B56095"/>
    <w:rsid w:val="00B57160"/>
    <w:rsid w:val="00B619C3"/>
    <w:rsid w:val="00B61C26"/>
    <w:rsid w:val="00B72036"/>
    <w:rsid w:val="00B82AF8"/>
    <w:rsid w:val="00BA01CB"/>
    <w:rsid w:val="00BC13F4"/>
    <w:rsid w:val="00BC7EC4"/>
    <w:rsid w:val="00BD1D59"/>
    <w:rsid w:val="00BD4587"/>
    <w:rsid w:val="00BE3698"/>
    <w:rsid w:val="00BE3AA5"/>
    <w:rsid w:val="00BE4439"/>
    <w:rsid w:val="00BE71BC"/>
    <w:rsid w:val="00BF69CD"/>
    <w:rsid w:val="00C00117"/>
    <w:rsid w:val="00C00B8A"/>
    <w:rsid w:val="00C0482F"/>
    <w:rsid w:val="00C11404"/>
    <w:rsid w:val="00C12B45"/>
    <w:rsid w:val="00C22A58"/>
    <w:rsid w:val="00C24D13"/>
    <w:rsid w:val="00C2629F"/>
    <w:rsid w:val="00C4253B"/>
    <w:rsid w:val="00C44091"/>
    <w:rsid w:val="00C4710C"/>
    <w:rsid w:val="00C56F69"/>
    <w:rsid w:val="00C61374"/>
    <w:rsid w:val="00C621E4"/>
    <w:rsid w:val="00C7367E"/>
    <w:rsid w:val="00C90B08"/>
    <w:rsid w:val="00CA2593"/>
    <w:rsid w:val="00CA4039"/>
    <w:rsid w:val="00CC7818"/>
    <w:rsid w:val="00CD5D92"/>
    <w:rsid w:val="00CE14DC"/>
    <w:rsid w:val="00CF1377"/>
    <w:rsid w:val="00CF5766"/>
    <w:rsid w:val="00CF7688"/>
    <w:rsid w:val="00D02DBF"/>
    <w:rsid w:val="00D03D9B"/>
    <w:rsid w:val="00D10924"/>
    <w:rsid w:val="00D16439"/>
    <w:rsid w:val="00D16E62"/>
    <w:rsid w:val="00D245A2"/>
    <w:rsid w:val="00D543B1"/>
    <w:rsid w:val="00D568B3"/>
    <w:rsid w:val="00D660D5"/>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3508"/>
    <w:rsid w:val="00DE6DD2"/>
    <w:rsid w:val="00DE73B2"/>
    <w:rsid w:val="00DF01E1"/>
    <w:rsid w:val="00DF50A1"/>
    <w:rsid w:val="00DF5F6E"/>
    <w:rsid w:val="00DF68DC"/>
    <w:rsid w:val="00E016A7"/>
    <w:rsid w:val="00E032D7"/>
    <w:rsid w:val="00E06CEB"/>
    <w:rsid w:val="00E1408F"/>
    <w:rsid w:val="00E1650A"/>
    <w:rsid w:val="00E2256C"/>
    <w:rsid w:val="00E24F68"/>
    <w:rsid w:val="00E27563"/>
    <w:rsid w:val="00E33596"/>
    <w:rsid w:val="00E43A50"/>
    <w:rsid w:val="00E478DD"/>
    <w:rsid w:val="00E54447"/>
    <w:rsid w:val="00E55407"/>
    <w:rsid w:val="00E555D8"/>
    <w:rsid w:val="00E579EE"/>
    <w:rsid w:val="00E6769F"/>
    <w:rsid w:val="00E71685"/>
    <w:rsid w:val="00E974DD"/>
    <w:rsid w:val="00EA3681"/>
    <w:rsid w:val="00EB0531"/>
    <w:rsid w:val="00EB4D52"/>
    <w:rsid w:val="00EB7619"/>
    <w:rsid w:val="00EC24C4"/>
    <w:rsid w:val="00EC2660"/>
    <w:rsid w:val="00ED3F6A"/>
    <w:rsid w:val="00ED4967"/>
    <w:rsid w:val="00EE5D97"/>
    <w:rsid w:val="00EF551C"/>
    <w:rsid w:val="00F06F26"/>
    <w:rsid w:val="00F2262A"/>
    <w:rsid w:val="00F24712"/>
    <w:rsid w:val="00F26A54"/>
    <w:rsid w:val="00F304CB"/>
    <w:rsid w:val="00F3739F"/>
    <w:rsid w:val="00F4635D"/>
    <w:rsid w:val="00F46542"/>
    <w:rsid w:val="00F519D2"/>
    <w:rsid w:val="00F616AF"/>
    <w:rsid w:val="00F622C5"/>
    <w:rsid w:val="00F66C09"/>
    <w:rsid w:val="00F76A75"/>
    <w:rsid w:val="00F812B4"/>
    <w:rsid w:val="00F90214"/>
    <w:rsid w:val="00F90622"/>
    <w:rsid w:val="00F906EC"/>
    <w:rsid w:val="00F90B09"/>
    <w:rsid w:val="00F95E20"/>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353</Words>
  <Characters>2230</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Daniel Schubach</cp:lastModifiedBy>
  <cp:revision>17</cp:revision>
  <cp:lastPrinted>2025-10-21T07:12:00Z</cp:lastPrinted>
  <dcterms:created xsi:type="dcterms:W3CDTF">2025-11-20T10:38:00Z</dcterms:created>
  <dcterms:modified xsi:type="dcterms:W3CDTF">2025-11-20T13:49:00Z</dcterms:modified>
</cp:coreProperties>
</file>